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75" w:rsidRPr="00B24C75" w:rsidRDefault="00B24C75" w:rsidP="00B24C75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75">
        <w:rPr>
          <w:rFonts w:ascii="Times New Roman" w:eastAsia="Times New Roman" w:hAnsi="Times New Roman" w:cs="Times New Roman"/>
          <w:color w:val="0084D1"/>
          <w:sz w:val="40"/>
          <w:szCs w:val="40"/>
          <w:lang w:eastAsia="pl-PL"/>
        </w:rPr>
        <w:t>C</w:t>
      </w:r>
      <w:r w:rsidRPr="00B24C7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entrum </w:t>
      </w:r>
      <w:r w:rsidRPr="00B24C75">
        <w:rPr>
          <w:rFonts w:ascii="Times New Roman" w:eastAsia="Times New Roman" w:hAnsi="Times New Roman" w:cs="Times New Roman"/>
          <w:color w:val="00CC00"/>
          <w:sz w:val="40"/>
          <w:szCs w:val="40"/>
          <w:lang w:eastAsia="pl-PL"/>
        </w:rPr>
        <w:t>A</w:t>
      </w:r>
      <w:r w:rsidRPr="00B24C7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ktywności </w:t>
      </w:r>
      <w:r w:rsidRPr="00B24C75">
        <w:rPr>
          <w:rFonts w:ascii="Times New Roman" w:eastAsia="Times New Roman" w:hAnsi="Times New Roman" w:cs="Times New Roman"/>
          <w:color w:val="FFCC00"/>
          <w:sz w:val="40"/>
          <w:szCs w:val="40"/>
          <w:lang w:eastAsia="pl-PL"/>
        </w:rPr>
        <w:t>L</w:t>
      </w:r>
      <w:r w:rsidRPr="00B24C75">
        <w:rPr>
          <w:rFonts w:ascii="Times New Roman" w:eastAsia="Times New Roman" w:hAnsi="Times New Roman" w:cs="Times New Roman"/>
          <w:sz w:val="40"/>
          <w:szCs w:val="40"/>
          <w:lang w:eastAsia="pl-PL"/>
        </w:rPr>
        <w:t>okalnej</w:t>
      </w:r>
    </w:p>
    <w:p w:rsidR="00B24C75" w:rsidRPr="00B24C75" w:rsidRDefault="00B24C75" w:rsidP="00B24C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75">
        <w:rPr>
          <w:rFonts w:ascii="Times New Roman" w:eastAsia="Times New Roman" w:hAnsi="Times New Roman" w:cs="Times New Roman"/>
          <w:sz w:val="40"/>
          <w:szCs w:val="40"/>
          <w:lang w:eastAsia="pl-PL"/>
        </w:rPr>
        <w:t>Harmonogram na maj 2016r.</w:t>
      </w:r>
    </w:p>
    <w:p w:rsidR="00B24C75" w:rsidRPr="00B24C75" w:rsidRDefault="00B24C75" w:rsidP="00B24C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C75" w:rsidRPr="00B24C75" w:rsidRDefault="00B24C75" w:rsidP="00B24C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C75" w:rsidRPr="00B24C75" w:rsidRDefault="00B24C75" w:rsidP="00B24C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C75" w:rsidRPr="00B24C75" w:rsidRDefault="00B24C75" w:rsidP="00B24C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24C75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9"/>
        <w:gridCol w:w="1926"/>
        <w:gridCol w:w="1942"/>
        <w:gridCol w:w="1942"/>
        <w:gridCol w:w="1926"/>
      </w:tblGrid>
      <w:tr w:rsidR="00B24C75" w:rsidRPr="00B24C75" w:rsidTr="00B24C75">
        <w:trPr>
          <w:trHeight w:val="1245"/>
          <w:tblCellSpacing w:w="0" w:type="dxa"/>
        </w:trPr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4.05.2016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z recyklingu dla dzieci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„Potworki i inne stworki”</w:t>
            </w:r>
          </w:p>
        </w:tc>
      </w:tr>
      <w:tr w:rsidR="00B24C75" w:rsidRPr="00B24C75" w:rsidTr="00B24C75">
        <w:trPr>
          <w:tblCellSpacing w:w="0" w:type="dxa"/>
        </w:trPr>
        <w:tc>
          <w:tcPr>
            <w:tcW w:w="17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Korepetycje (przedmioty dowolne dla klas I-Vi SP)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10:00-13:00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Warsztaty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arteterapeutyczne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taneczne dla uczniów klas I-II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(wolontariat)</w:t>
            </w: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9:00-12:00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Spotkanie autorskie z dr Elżbietą Zubrzycką, autorką książek edukacyjnych i terapeutycznych dla dzieci. Organizator Mariusz Kiełtyka z biblioteki głównej w Gryfinie 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(tel. 914162639 wew.15)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13:00-15:00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Zajęcia taneczne GUTW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15:00-19:00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Gryfiński Klub Seniora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warsztaty dla dzieci 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„Mali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Einsteini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(spotkania cykliczne)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(informacje na FB o miejscu ukrycia skarbu)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4C75" w:rsidRPr="00B24C75" w:rsidTr="00B24C75">
        <w:trPr>
          <w:tblCellSpacing w:w="0" w:type="dxa"/>
        </w:trPr>
        <w:tc>
          <w:tcPr>
            <w:tcW w:w="17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Korepetycje (przedmioty dowolne dla klas I-Vi SP)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10:00-13:00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Warsztaty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arteterapeutyczne</w:t>
            </w:r>
            <w:proofErr w:type="spellEnd"/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językowe dla dzieci przedszkolnych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taneczne dla uczniów klas IV-VI SP</w:t>
            </w: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13:00-15:00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taneczne GUTW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15:00-19:00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Gryfiński Klub Seniora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organizacyjne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„Łowcy Skarbów”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omówienie trasy, problemów, braków etc.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Warsztaty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Decoupage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dorosłych -dekorowanie drewnianej skrzynki na owoce. (dwa spotkania)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(informacje na FB o miejscu ukrycia skarbu)</w:t>
            </w:r>
          </w:p>
        </w:tc>
      </w:tr>
      <w:tr w:rsidR="00B24C75" w:rsidRPr="00B24C75" w:rsidTr="00B24C75">
        <w:trPr>
          <w:tblCellSpacing w:w="0" w:type="dxa"/>
        </w:trPr>
        <w:tc>
          <w:tcPr>
            <w:tcW w:w="17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Korepetycje (przedmioty dowolne dla klas I-Vi SP)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10:00-13:00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Warsztaty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arteterapeutyczne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dla dorosłych.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Lampa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hand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made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papermashe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BOŻE CIAŁO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dla dzieci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„Budujemy Wulkan”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(informacje na FB o miejscu ukrycia skarbu)</w:t>
            </w:r>
          </w:p>
        </w:tc>
      </w:tr>
      <w:tr w:rsidR="00B24C75" w:rsidRPr="00B24C75" w:rsidTr="00B24C75">
        <w:trPr>
          <w:tblCellSpacing w:w="0" w:type="dxa"/>
        </w:trPr>
        <w:tc>
          <w:tcPr>
            <w:tcW w:w="17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30.05.2016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Korepetycje (przedmioty dowolne dla klas I-Vi SP)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31.05.2016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10:00-13:00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Warsztaty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arteterapeutyczne</w:t>
            </w:r>
            <w:proofErr w:type="spellEnd"/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16:30-18:00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Spotkanie z fryzjerką Iwoną </w:t>
            </w:r>
            <w:proofErr w:type="spellStart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Druzgałą</w:t>
            </w:r>
            <w:proofErr w:type="spellEnd"/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Dobór fryzury, koloru, jak zadbać o włosy i czego unikać.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01.06.2016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DZIECKA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16:30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Pokaz wybuchu wulkany zbudowanego przez dzieci.</w:t>
            </w: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C75" w:rsidRPr="00B24C75" w:rsidRDefault="00B24C75" w:rsidP="00B24C7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4C75" w:rsidRPr="00B24C75" w:rsidRDefault="00B24C75" w:rsidP="00B24C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78D" w:rsidRDefault="00B24C75"/>
    <w:sectPr w:rsidR="00CC778D" w:rsidSect="00B2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C75"/>
    <w:rsid w:val="005B41CA"/>
    <w:rsid w:val="00B24C75"/>
    <w:rsid w:val="00C25398"/>
    <w:rsid w:val="00ED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4C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justynak</dc:creator>
  <cp:keywords/>
  <dc:description/>
  <cp:lastModifiedBy>justynak</cp:lastModifiedBy>
  <cp:revision>2</cp:revision>
  <cp:lastPrinted>2016-05-10T10:48:00Z</cp:lastPrinted>
  <dcterms:created xsi:type="dcterms:W3CDTF">2016-05-10T10:43:00Z</dcterms:created>
  <dcterms:modified xsi:type="dcterms:W3CDTF">2016-05-10T10:50:00Z</dcterms:modified>
</cp:coreProperties>
</file>